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5" w:lineRule="atLeast"/>
        <w:jc w:val="center"/>
        <w:outlineLvl w:val="9"/>
        <w:rPr>
          <w:rFonts w:hint="eastAsia" w:ascii="方正小标宋_GBK" w:eastAsia="方正小标宋_GBK"/>
          <w:color w:val="auto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eastAsia="方正小标宋_GBK"/>
          <w:color w:val="auto"/>
          <w:sz w:val="40"/>
          <w:szCs w:val="40"/>
          <w:shd w:val="clear" w:color="auto" w:fill="FFFFFF"/>
          <w:lang w:val="en-US" w:eastAsia="zh-CN"/>
        </w:rPr>
        <w:t>校外车辆入校</w:t>
      </w:r>
      <w:r>
        <w:rPr>
          <w:rFonts w:hint="eastAsia" w:ascii="方正小标宋_GBK" w:eastAsia="方正小标宋_GBK"/>
          <w:color w:val="auto"/>
          <w:sz w:val="40"/>
          <w:szCs w:val="40"/>
          <w:shd w:val="clear" w:color="auto" w:fill="FFFFFF"/>
        </w:rPr>
        <w:t>审批表</w:t>
      </w:r>
    </w:p>
    <w:p>
      <w:pPr>
        <w:pStyle w:val="2"/>
        <w:rPr>
          <w:rFonts w:hint="eastAsia"/>
        </w:rPr>
      </w:pPr>
    </w:p>
    <w:tbl>
      <w:tblPr>
        <w:tblStyle w:val="3"/>
        <w:tblW w:w="852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757"/>
        <w:gridCol w:w="1599"/>
        <w:gridCol w:w="625"/>
        <w:gridCol w:w="716"/>
        <w:gridCol w:w="985"/>
        <w:gridCol w:w="990"/>
        <w:gridCol w:w="1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468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工作事由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年    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 月  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日  时至   年    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 月  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日  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到达地点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外来人员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信息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车牌号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5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是否有驾驶证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是否有行驶证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5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3" w:hRule="atLeast"/>
          <w:jc w:val="center"/>
        </w:trPr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安全责任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本次来访人员申请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保证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遵守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Calibri" w:cs="宋体"/>
                <w:color w:val="auto"/>
                <w:kern w:val="0"/>
                <w:sz w:val="24"/>
                <w:szCs w:val="24"/>
                <w:lang w:val="en-US" w:eastAsia="zh-CN"/>
              </w:rPr>
              <w:t>各项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规定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本次来访人员由对接部门负责人负责核对信息。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hAnsi="Calibri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申请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负责人签字：                               年 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 月    </w:t>
            </w:r>
            <w:r>
              <w:rPr>
                <w:rFonts w:ascii="仿宋_GB2312" w:hAnsi="Calibri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E413A7-BDC2-47A9-9CEB-4686FBED5A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031206-F997-4CB2-B3D0-24C3A0BBEA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36D11AF-D5C9-48F9-AC62-6CFCA22CD7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mFhMTY1Mzc4MWQ2MTYwMjY1NTAzMDc4Y2QzZjcifQ=="/>
    <w:docVar w:name="KSO_WPS_MARK_KEY" w:val="7ce2bcde-d452-4220-ba46-116ec884eae1"/>
  </w:docVars>
  <w:rsids>
    <w:rsidRoot w:val="00000000"/>
    <w:rsid w:val="07C35693"/>
    <w:rsid w:val="100D0EE2"/>
    <w:rsid w:val="15CC49B8"/>
    <w:rsid w:val="2D6418C5"/>
    <w:rsid w:val="311A02B8"/>
    <w:rsid w:val="36794D42"/>
    <w:rsid w:val="37E4192C"/>
    <w:rsid w:val="51956D25"/>
    <w:rsid w:val="53096D49"/>
    <w:rsid w:val="53DD4C3B"/>
    <w:rsid w:val="56815ACA"/>
    <w:rsid w:val="59E175B5"/>
    <w:rsid w:val="5DF66D9E"/>
    <w:rsid w:val="65C77BFA"/>
    <w:rsid w:val="6D52286B"/>
    <w:rsid w:val="775F7088"/>
    <w:rsid w:val="7FC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tabs>
        <w:tab w:val="left" w:pos="377"/>
      </w:tabs>
      <w:spacing w:before="120"/>
    </w:pPr>
    <w:rPr>
      <w:rFonts w:ascii="Arial" w:hAnsi="Arial" w:eastAsia="宋体" w:cs="Times New Roman"/>
      <w:sz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1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2022-04-15T02:29:00Z</dcterms:created>
  <dc:creator>Administrator</dc:creator>
  <cp:lastModifiedBy>醉酒狂歌</cp:lastModifiedBy>
  <dcterms:modified xsi:type="dcterms:W3CDTF">2023-07-03T07:13:52Z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C85E3D9393324A27B648C9402FADF23C</vt:lpwstr>
  </property>
</Properties>
</file>